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F3F48">
      <w:pPr>
        <w:spacing w:line="7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在校生办理学籍信息</w:t>
      </w:r>
      <w:r>
        <w:rPr>
          <w:rFonts w:hint="eastAsia" w:ascii="方正小标宋简体" w:hAnsi="方正小标宋简体" w:eastAsia="方正小标宋简体" w:cs="方正小标宋简体"/>
          <w:b/>
          <w:bCs/>
          <w:sz w:val="44"/>
          <w:szCs w:val="44"/>
          <w:lang w:val="en-US" w:eastAsia="zh-CN"/>
        </w:rPr>
        <w:t>异动</w:t>
      </w:r>
      <w:r>
        <w:rPr>
          <w:rFonts w:hint="eastAsia" w:ascii="方正小标宋简体" w:hAnsi="方正小标宋简体" w:eastAsia="方正小标宋简体" w:cs="方正小标宋简体"/>
          <w:b/>
          <w:bCs/>
          <w:sz w:val="44"/>
          <w:szCs w:val="44"/>
        </w:rPr>
        <w:t>流程</w:t>
      </w:r>
    </w:p>
    <w:p w14:paraId="3E92243B">
      <w:pPr>
        <w:spacing w:line="700" w:lineRule="exact"/>
        <w:rPr>
          <w:rFonts w:ascii="仿宋_GB2312" w:hAnsi="仿宋_GB2312" w:eastAsia="仿宋_GB2312" w:cs="仿宋_GB2312"/>
          <w:sz w:val="32"/>
          <w:szCs w:val="32"/>
        </w:rPr>
      </w:pPr>
    </w:p>
    <w:p w14:paraId="36EF1751">
      <w:pPr>
        <w:spacing w:line="7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第一步: </w:t>
      </w:r>
      <w:r>
        <w:rPr>
          <w:rFonts w:hint="eastAsia" w:ascii="仿宋_GB2312" w:hAnsi="仿宋_GB2312" w:eastAsia="仿宋_GB2312" w:cs="仿宋_GB2312"/>
          <w:sz w:val="32"/>
          <w:szCs w:val="32"/>
        </w:rPr>
        <w:t>学生本人在广东社会科学大学高等学历继续教育平台上“我的信息—学籍异动申请——学籍信息变更”提出学籍信息</w:t>
      </w:r>
      <w:r>
        <w:rPr>
          <w:rFonts w:hint="eastAsia" w:ascii="仿宋_GB2312" w:hAnsi="仿宋_GB2312" w:eastAsia="仿宋_GB2312" w:cs="仿宋_GB2312"/>
          <w:sz w:val="32"/>
          <w:szCs w:val="32"/>
          <w:lang w:val="en-US" w:eastAsia="zh-CN"/>
        </w:rPr>
        <w:t>异动</w:t>
      </w:r>
      <w:bookmarkStart w:id="0" w:name="_GoBack"/>
      <w:bookmarkEnd w:id="0"/>
      <w:r>
        <w:rPr>
          <w:rFonts w:hint="eastAsia" w:ascii="仿宋_GB2312" w:hAnsi="仿宋_GB2312" w:eastAsia="仿宋_GB2312" w:cs="仿宋_GB2312"/>
          <w:sz w:val="32"/>
          <w:szCs w:val="32"/>
        </w:rPr>
        <w:t>申请，下载并填写《广东社会科学大学成人高等学历教育</w:t>
      </w:r>
      <w:r>
        <w:rPr>
          <w:rFonts w:hint="eastAsia" w:ascii="仿宋_GB2312" w:hAnsi="仿宋_GB2312" w:eastAsia="仿宋_GB2312" w:cs="仿宋_GB2312"/>
          <w:sz w:val="32"/>
          <w:szCs w:val="32"/>
          <w:lang w:val="en-US" w:eastAsia="zh-CN"/>
        </w:rPr>
        <w:t>在校生学籍信息异动申请表</w:t>
      </w:r>
      <w:r>
        <w:rPr>
          <w:rFonts w:hint="eastAsia" w:ascii="仿宋_GB2312" w:hAnsi="仿宋_GB2312" w:eastAsia="仿宋_GB2312" w:cs="仿宋_GB2312"/>
          <w:sz w:val="32"/>
          <w:szCs w:val="32"/>
        </w:rPr>
        <w:t>》，打印后签名并按印。</w:t>
      </w:r>
    </w:p>
    <w:p w14:paraId="438BC604">
      <w:pPr>
        <w:spacing w:line="7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第二步：</w:t>
      </w:r>
      <w:r>
        <w:rPr>
          <w:rFonts w:hint="eastAsia" w:ascii="仿宋_GB2312" w:hAnsi="仿宋_GB2312" w:eastAsia="仿宋_GB2312" w:cs="仿宋_GB2312"/>
          <w:sz w:val="32"/>
          <w:szCs w:val="32"/>
        </w:rPr>
        <w:t>学生将此份签名的申请表和证明材料交给教学点负责人签名并盖章，教学点负责老师集中汇总邮寄资料到广东社会科学大学学生管理部。</w:t>
      </w:r>
    </w:p>
    <w:p w14:paraId="00905584">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第三步：广东社会科学大学教务部初审--广东社会科学大学分管校领导签字审核--广东社会科学学生管理部在学信网上处理。</w:t>
      </w:r>
    </w:p>
    <w:p w14:paraId="5187CD0A">
      <w:pPr>
        <w:spacing w:line="700" w:lineRule="exact"/>
        <w:ind w:firstLine="640" w:firstLineChars="200"/>
        <w:rPr>
          <w:rFonts w:ascii="仿宋_GB2312" w:hAnsi="仿宋_GB2312" w:eastAsia="仿宋_GB2312" w:cs="仿宋_GB2312"/>
          <w:sz w:val="32"/>
          <w:szCs w:val="32"/>
        </w:rPr>
      </w:pPr>
    </w:p>
    <w:p w14:paraId="2C10A79C">
      <w:pPr>
        <w:spacing w:line="700" w:lineRule="exact"/>
        <w:ind w:firstLine="640" w:firstLineChars="200"/>
        <w:rPr>
          <w:rFonts w:ascii="仿宋_GB2312" w:hAnsi="仿宋_GB2312" w:eastAsia="仿宋_GB2312" w:cs="仿宋_GB2312"/>
          <w:sz w:val="32"/>
          <w:szCs w:val="32"/>
        </w:rPr>
      </w:pPr>
    </w:p>
    <w:p w14:paraId="20FB9858">
      <w:pPr>
        <w:spacing w:line="700" w:lineRule="exact"/>
        <w:ind w:firstLine="640" w:firstLineChars="200"/>
        <w:rPr>
          <w:rFonts w:ascii="仿宋_GB2312" w:hAnsi="仿宋_GB2312" w:eastAsia="仿宋_GB2312" w:cs="仿宋_GB2312"/>
          <w:sz w:val="32"/>
          <w:szCs w:val="32"/>
        </w:rPr>
      </w:pPr>
    </w:p>
    <w:p w14:paraId="76E9D5EC">
      <w:pPr>
        <w:spacing w:line="700" w:lineRule="exact"/>
        <w:ind w:firstLine="640" w:firstLineChars="200"/>
        <w:rPr>
          <w:rFonts w:ascii="仿宋_GB2312" w:hAnsi="仿宋_GB2312" w:eastAsia="仿宋_GB2312" w:cs="仿宋_GB2312"/>
          <w:sz w:val="32"/>
          <w:szCs w:val="32"/>
        </w:rPr>
      </w:pPr>
    </w:p>
    <w:p w14:paraId="6DEDD1A4">
      <w:pPr>
        <w:spacing w:line="700" w:lineRule="exact"/>
        <w:ind w:firstLine="640" w:firstLineChars="200"/>
        <w:rPr>
          <w:rFonts w:ascii="仿宋_GB2312" w:hAnsi="仿宋_GB2312" w:eastAsia="仿宋_GB2312" w:cs="仿宋_GB2312"/>
          <w:sz w:val="32"/>
          <w:szCs w:val="32"/>
        </w:rPr>
      </w:pPr>
    </w:p>
    <w:p w14:paraId="5FC2A3F3">
      <w:pPr>
        <w:spacing w:line="700" w:lineRule="exact"/>
        <w:rPr>
          <w:rFonts w:ascii="仿宋_GB2312" w:hAnsi="仿宋_GB2312" w:eastAsia="仿宋_GB2312" w:cs="仿宋_GB2312"/>
          <w:sz w:val="32"/>
          <w:szCs w:val="32"/>
        </w:rPr>
      </w:pPr>
    </w:p>
    <w:p w14:paraId="551F1454">
      <w:pPr>
        <w:spacing w:line="7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在校生办理学籍信息异动的注意事项</w:t>
      </w:r>
    </w:p>
    <w:p w14:paraId="39290934">
      <w:pPr>
        <w:spacing w:line="700" w:lineRule="exact"/>
        <w:jc w:val="center"/>
        <w:rPr>
          <w:rFonts w:ascii="方正小标宋简体" w:hAnsi="方正小标宋简体" w:eastAsia="方正小标宋简体" w:cs="方正小标宋简体"/>
          <w:b/>
          <w:bCs/>
          <w:sz w:val="44"/>
          <w:szCs w:val="44"/>
        </w:rPr>
      </w:pPr>
    </w:p>
    <w:p w14:paraId="2A6AE435">
      <w:pPr>
        <w:spacing w:line="700" w:lineRule="exact"/>
        <w:jc w:val="center"/>
        <w:rPr>
          <w:rFonts w:ascii="方正小标宋简体" w:hAnsi="方正小标宋简体" w:eastAsia="方正小标宋简体" w:cs="方正小标宋简体"/>
          <w:b/>
          <w:bCs/>
          <w:sz w:val="44"/>
          <w:szCs w:val="44"/>
        </w:rPr>
      </w:pPr>
    </w:p>
    <w:p w14:paraId="78EAC7D0">
      <w:pPr>
        <w:spacing w:line="700" w:lineRule="exact"/>
        <w:jc w:val="center"/>
        <w:rPr>
          <w:rFonts w:ascii="方正小标宋简体" w:hAnsi="方正小标宋简体" w:eastAsia="方正小标宋简体" w:cs="方正小标宋简体"/>
          <w:b/>
          <w:bCs/>
          <w:sz w:val="44"/>
          <w:szCs w:val="44"/>
        </w:rPr>
      </w:pPr>
    </w:p>
    <w:p w14:paraId="4377D1F1">
      <w:pPr>
        <w:spacing w:line="7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一、基本原则</w:t>
      </w:r>
    </w:p>
    <w:p w14:paraId="6B42A103">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1、学生学籍关键信息主要包括学生姓名、身份证号和出生日期，此信息关系重大，且学生的学籍信息是经过成人高考核准确认后上报省教育厅并录入教育部数据库的，因此，原则上不予更改。</w:t>
      </w:r>
    </w:p>
    <w:p w14:paraId="1F164A7D">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中华人民共和国居民身份证法》有关规定：“公民身份证号码是每个公民唯一的、终身不变的身份代码，由公安机关按照公民身份号码国家标准编制。”凡违反《中华人民共和国居民身份证法》有关规定更改信息的学生，一切法律责任由学生本人承担。</w:t>
      </w:r>
    </w:p>
    <w:p w14:paraId="6402CCA7">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生确有正当理由需更改学籍关键信息的，由学生本人提出书面申请并提供合法、合理、充分的相应证明材料。对于更改学籍关键信息时，涉嫌双重户籍、高考移民、弄虚作假等违法行为，一律不予受理，并保留其追究法律责任的权利。</w:t>
      </w:r>
    </w:p>
    <w:p w14:paraId="523CDBF9">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4、学生在申报时，如有以下情况不予受理：（1）提交的申请材料不齐；（2） 学生要求修改、变更的信息或证明材料涉嫌弄虚作假，存在违法行为。</w:t>
      </w:r>
    </w:p>
    <w:p w14:paraId="7DAD6E91">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5、学生提供的身份证必须是在有效期内的正式身份证。</w:t>
      </w:r>
    </w:p>
    <w:p w14:paraId="02F85D86">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6、更改学籍信息的申请，学校原则上只受理在校生的申请（同一学籍信息不受理二次变更），学生毕业离校后原则上不再受理。</w:t>
      </w:r>
    </w:p>
    <w:p w14:paraId="61F5ABEC">
      <w:pPr>
        <w:spacing w:line="7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二、受理范理及需提交的证明材料</w:t>
      </w:r>
    </w:p>
    <w:p w14:paraId="5EEF2B36">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1、身份证号正常修改</w:t>
      </w:r>
    </w:p>
    <w:p w14:paraId="4CDC9AB4">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受理范围：（1）因客观原因造成的重号、行政区划变化。（2）以军人证件报考，目前已退役。（3）其他情况，原则上不予受理 。</w:t>
      </w:r>
    </w:p>
    <w:p w14:paraId="1EAFB3B7">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提交材料：（1）《广东社会科学大学成人高等学历教育</w:t>
      </w:r>
      <w:r>
        <w:rPr>
          <w:rFonts w:hint="eastAsia" w:ascii="仿宋_GB2312" w:hAnsi="仿宋_GB2312" w:eastAsia="仿宋_GB2312" w:cs="仿宋_GB2312"/>
          <w:sz w:val="32"/>
          <w:szCs w:val="32"/>
          <w:lang w:val="en-US" w:eastAsia="zh-CN"/>
        </w:rPr>
        <w:t>在校生学籍信息异动申请表</w:t>
      </w:r>
      <w:r>
        <w:rPr>
          <w:rFonts w:hint="eastAsia" w:ascii="仿宋_GB2312" w:hAnsi="仿宋_GB2312" w:eastAsia="仿宋_GB2312" w:cs="仿宋_GB2312"/>
          <w:sz w:val="32"/>
          <w:szCs w:val="32"/>
        </w:rPr>
        <w:t>》，一式两份。（2）现用证号有效身份证原件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反面复印件一式两份（并请尽量提供曾用证号身份证复印件作为参照）。（3）户口本原件、复印件一式两份（含户籍登记页、户主页、本人页、信息变更页）。户口本上必须显示现用身份证号码。（4）到公安部门办理修改身份证号的支撑依据原件、复印件一式两份。（5）学校发函公安户籍部门确认并回收函件。学校发函公安户籍部门后，如在三周内未收到回复，请学生本人持学校发函到公安户籍部门办理回函。</w:t>
      </w:r>
    </w:p>
    <w:p w14:paraId="6E15AE7B">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2、移居港澳，内地身份证、姓名改为港澳身份证</w:t>
      </w:r>
    </w:p>
    <w:p w14:paraId="004D9BED">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提交材料：（1）《广东社会科学大学成人高等学历教育</w:t>
      </w:r>
      <w:r>
        <w:rPr>
          <w:rFonts w:hint="eastAsia" w:ascii="仿宋_GB2312" w:hAnsi="仿宋_GB2312" w:eastAsia="仿宋_GB2312" w:cs="仿宋_GB2312"/>
          <w:sz w:val="32"/>
          <w:szCs w:val="32"/>
          <w:lang w:val="en-US" w:eastAsia="zh-CN"/>
        </w:rPr>
        <w:t>在校生学籍信息异动申请表</w:t>
      </w:r>
      <w:r>
        <w:rPr>
          <w:rFonts w:hint="eastAsia" w:ascii="仿宋_GB2312" w:hAnsi="仿宋_GB2312" w:eastAsia="仿宋_GB2312" w:cs="仿宋_GB2312"/>
          <w:sz w:val="32"/>
          <w:szCs w:val="32"/>
        </w:rPr>
        <w:t>》，一式两份。（2）港澳身份证原件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复印件一式两份。（3）原身份证复印件一式两份。（4）单程证原件、复印件一式两份。 （5）原户籍销户证明原件、复印件一式两份。</w:t>
      </w:r>
    </w:p>
    <w:p w14:paraId="3C205231">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3、修改姓名</w:t>
      </w:r>
    </w:p>
    <w:p w14:paraId="0B67D88C">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提交材料：（1）《广东社会科学大学成人高等学历教育</w:t>
      </w:r>
      <w:r>
        <w:rPr>
          <w:rFonts w:hint="eastAsia" w:ascii="仿宋_GB2312" w:hAnsi="仿宋_GB2312" w:eastAsia="仿宋_GB2312" w:cs="仿宋_GB2312"/>
          <w:sz w:val="32"/>
          <w:szCs w:val="32"/>
          <w:lang w:val="en-US" w:eastAsia="zh-CN"/>
        </w:rPr>
        <w:t>在校生学籍信息异动申请表</w:t>
      </w:r>
      <w:r>
        <w:rPr>
          <w:rFonts w:hint="eastAsia" w:ascii="仿宋_GB2312" w:hAnsi="仿宋_GB2312" w:eastAsia="仿宋_GB2312" w:cs="仿宋_GB2312"/>
          <w:sz w:val="32"/>
          <w:szCs w:val="32"/>
        </w:rPr>
        <w:t>》，一式两份。（2）现用姓名的有效身份证原件、正反面复印件一式两份（并请尽量提供曾用名身份证复印件作为参照）。（3）户口本原件、复印件一式两份（含户籍登记页、户主页、本人页、信息变更页）。户口本上必须有现用名和曾用名的对照记录。信息变更页如没有相关内容，请尽量提供户籍所在地公安机关开具的相关证明。</w:t>
      </w:r>
    </w:p>
    <w:p w14:paraId="5108E2B5">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4、更正出生日期</w:t>
      </w:r>
    </w:p>
    <w:p w14:paraId="0FBEFD70">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受理范围：1、出生日期必须区分“更正”和“更改”两种情况来处理。2、若无特殊原因，涉及出生日期更改的，原则上不予受理。</w:t>
      </w:r>
    </w:p>
    <w:p w14:paraId="7309C76C">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提交材料：（1）《广东社会科学大学成人高等学历教育</w:t>
      </w:r>
      <w:r>
        <w:rPr>
          <w:rFonts w:hint="eastAsia" w:ascii="仿宋_GB2312" w:hAnsi="仿宋_GB2312" w:eastAsia="仿宋_GB2312" w:cs="仿宋_GB2312"/>
          <w:sz w:val="32"/>
          <w:szCs w:val="32"/>
          <w:lang w:val="en-US" w:eastAsia="zh-CN"/>
        </w:rPr>
        <w:t>在校生学籍信息异动申请表</w:t>
      </w:r>
      <w:r>
        <w:rPr>
          <w:rFonts w:hint="eastAsia" w:ascii="仿宋_GB2312" w:hAnsi="仿宋_GB2312" w:eastAsia="仿宋_GB2312" w:cs="仿宋_GB2312"/>
          <w:sz w:val="32"/>
          <w:szCs w:val="32"/>
        </w:rPr>
        <w:t>》，一式两份。（2）有效身份证原件、正反面复印件一式两份（并请尽量提供旧身份证复印件作为参照）。（3）户口本原件、复印件一式两份（含户籍登记页、户主页、本人页、信息变更页）。户口本上如没有更正出生日期的对照记录，需提供户籍所在地公安户籍部门开具的相关证明。（4）到公安部门办理更正出生日期的支撑依据原件、复印件一式两份。</w:t>
      </w:r>
    </w:p>
    <w:p w14:paraId="4FFD209D">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5、其它复杂情形</w:t>
      </w:r>
    </w:p>
    <w:p w14:paraId="0ECBAF96">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提交材料：（1）《广东社会科学大学成人高等学历教育</w:t>
      </w:r>
      <w:r>
        <w:rPr>
          <w:rFonts w:hint="eastAsia" w:ascii="仿宋_GB2312" w:hAnsi="仿宋_GB2312" w:eastAsia="仿宋_GB2312" w:cs="仿宋_GB2312"/>
          <w:sz w:val="32"/>
          <w:szCs w:val="32"/>
          <w:lang w:val="en-US" w:eastAsia="zh-CN"/>
        </w:rPr>
        <w:t>在校生学籍信息异动申请表</w:t>
      </w:r>
      <w:r>
        <w:rPr>
          <w:rFonts w:hint="eastAsia" w:ascii="仿宋_GB2312" w:hAnsi="仿宋_GB2312" w:eastAsia="仿宋_GB2312" w:cs="仿宋_GB2312"/>
          <w:sz w:val="32"/>
          <w:szCs w:val="32"/>
        </w:rPr>
        <w:t>》，一式两份。（2）新的有效身份证原件、正反面复印件一式两份（并请尽量提供旧身份证复印件作为参照）。（3）户口本原件、复印件一式两份（含户籍登记页、户主页、本人页、信息变更页）。（4）到公安部门办理修改姓名及身份证号的支撑依据原件、复印件一式两份。（5）学校发函公安户籍部门确认并回收函件。学校发函公安户籍部门后，如在三周内未收到回复，请学生本人持学校发函到公安户籍部门办理回函。</w:t>
      </w:r>
    </w:p>
    <w:p w14:paraId="116E7D96">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以上学生提供的证明材料（除《广东社会科学大学成人高等学历教育</w:t>
      </w:r>
      <w:r>
        <w:rPr>
          <w:rFonts w:hint="eastAsia" w:ascii="仿宋_GB2312" w:hAnsi="仿宋_GB2312" w:eastAsia="仿宋_GB2312" w:cs="仿宋_GB2312"/>
          <w:sz w:val="32"/>
          <w:szCs w:val="32"/>
          <w:lang w:val="en-US" w:eastAsia="zh-CN"/>
        </w:rPr>
        <w:t>在校生学籍信息异动申请表</w:t>
      </w:r>
      <w:r>
        <w:rPr>
          <w:rFonts w:hint="eastAsia" w:ascii="仿宋_GB2312" w:hAnsi="仿宋_GB2312" w:eastAsia="仿宋_GB2312" w:cs="仿宋_GB2312"/>
          <w:sz w:val="32"/>
          <w:szCs w:val="32"/>
        </w:rPr>
        <w:t>》），学校核对原件与复印件一致后，在复印件上加盖“此件与原件相符”印章，并将原件退回学生。</w:t>
      </w:r>
    </w:p>
    <w:p w14:paraId="354ACB99">
      <w:pPr>
        <w:spacing w:line="7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三、办理时间</w:t>
      </w:r>
    </w:p>
    <w:p w14:paraId="464314FE">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1、每年的以下两个时段受理：4月20日至4月30日；10月20日至10月30日。</w:t>
      </w:r>
    </w:p>
    <w:p w14:paraId="11A17353">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生如确有正当理由需更改学籍关键信息，建议在毕业前一年，在受理时段内，准备好相关材料并提出申请。受理学籍关键信息的变更，需相关部门层层审核，往往需时较长，如学生未及时办理并提供相应证明材料等，毕业时未成功办理的，会造成无法按申请更改信息进行学历注册等后果。</w:t>
      </w:r>
    </w:p>
    <w:p w14:paraId="58745BA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412D">
    <w:pPr>
      <w:pStyle w:val="2"/>
    </w:pPr>
    <w:r>
      <w:rPr>
        <w:sz w:val="18"/>
      </w:rPr>
      <w:pict>
        <v:shape id="_x0000_s4097" o:spid="_x0000_s4097"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80CDC98">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3MmYyNDNlMThjYzMwOWRjMmUyY2NjNWEwMDFlZmUifQ=="/>
  </w:docVars>
  <w:rsids>
    <w:rsidRoot w:val="0044356C"/>
    <w:rsid w:val="000A17D4"/>
    <w:rsid w:val="0044356C"/>
    <w:rsid w:val="00C3554A"/>
    <w:rsid w:val="00C55A14"/>
    <w:rsid w:val="00CA1A07"/>
    <w:rsid w:val="01EB5394"/>
    <w:rsid w:val="2E532A1D"/>
    <w:rsid w:val="488723F0"/>
    <w:rsid w:val="5C6C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2249</Words>
  <Characters>2257</Characters>
  <Lines>14</Lines>
  <Paragraphs>4</Paragraphs>
  <TotalTime>2</TotalTime>
  <ScaleCrop>false</ScaleCrop>
  <LinksUpToDate>false</LinksUpToDate>
  <CharactersWithSpaces>2262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2023-06-06T06:33:00Z</dcterms:created>
  <dc:creator>nicol</dc:creator>
  <cp:lastModifiedBy>卢凤</cp:lastModifiedBy>
  <dcterms:modified xsi:type="dcterms:W3CDTF">2024-09-23T07:28:17Z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E0F124EA393842AA8A3CF5D88109D4DB_12</vt:lpwstr>
  </property>
</Properties>
</file>